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59E5" w14:textId="77777777" w:rsidR="003C72F4" w:rsidRDefault="003C72F4" w:rsidP="003C72F4">
      <w:pPr>
        <w:pStyle w:val="Title"/>
      </w:pPr>
      <w:r>
        <w:t>PUBLIC NOTICE TO SELL SURPLUS PROPERTY</w:t>
      </w:r>
    </w:p>
    <w:p w14:paraId="794D9B87" w14:textId="77777777" w:rsidR="003C72F4" w:rsidRDefault="003C72F4" w:rsidP="003C72F4">
      <w:pPr>
        <w:rPr>
          <w:sz w:val="24"/>
        </w:rPr>
      </w:pPr>
    </w:p>
    <w:p w14:paraId="102388D9" w14:textId="67E427FE" w:rsidR="003C72F4" w:rsidRDefault="003C72F4" w:rsidP="007D108D">
      <w:pPr>
        <w:ind w:firstLine="720"/>
        <w:jc w:val="both"/>
        <w:rPr>
          <w:sz w:val="24"/>
        </w:rPr>
      </w:pPr>
      <w:r>
        <w:rPr>
          <w:sz w:val="24"/>
        </w:rPr>
        <w:t xml:space="preserve">Notice is hereby given that the Commissioners Court of Jones County, Texas, will accept sealed bids on the sale of </w:t>
      </w:r>
      <w:r w:rsidR="007613E1">
        <w:rPr>
          <w:sz w:val="24"/>
        </w:rPr>
        <w:t xml:space="preserve">surplus property. </w:t>
      </w:r>
      <w:r w:rsidR="00BE6083">
        <w:rPr>
          <w:sz w:val="24"/>
        </w:rPr>
        <w:t>(1)</w:t>
      </w:r>
      <w:r w:rsidR="007613E1">
        <w:rPr>
          <w:sz w:val="24"/>
        </w:rPr>
        <w:t xml:space="preserve"> Precinct </w:t>
      </w:r>
      <w:r w:rsidR="002F65C7">
        <w:rPr>
          <w:sz w:val="24"/>
        </w:rPr>
        <w:t>4</w:t>
      </w:r>
      <w:r w:rsidR="002A2FE3">
        <w:rPr>
          <w:sz w:val="24"/>
        </w:rPr>
        <w:t>,</w:t>
      </w:r>
      <w:r w:rsidR="002F65C7">
        <w:rPr>
          <w:sz w:val="24"/>
        </w:rPr>
        <w:t xml:space="preserve"> John Deere 710C backhoe 1.75 CY </w:t>
      </w:r>
      <w:r w:rsidR="002A2FE3">
        <w:rPr>
          <w:sz w:val="24"/>
        </w:rPr>
        <w:t>VIN# TO710CD769751</w:t>
      </w:r>
      <w:r w:rsidR="006B6425">
        <w:rPr>
          <w:sz w:val="24"/>
        </w:rPr>
        <w:t>.</w:t>
      </w:r>
      <w:r w:rsidR="00012C2B">
        <w:rPr>
          <w:sz w:val="24"/>
        </w:rPr>
        <w:t xml:space="preserve">  To view items </w:t>
      </w:r>
      <w:r w:rsidR="00BE6083">
        <w:rPr>
          <w:sz w:val="24"/>
        </w:rPr>
        <w:t xml:space="preserve">(1) </w:t>
      </w:r>
      <w:r w:rsidR="00012C2B">
        <w:rPr>
          <w:sz w:val="24"/>
        </w:rPr>
        <w:t xml:space="preserve">contact Commissioner Precinct </w:t>
      </w:r>
      <w:r w:rsidR="002F65C7">
        <w:rPr>
          <w:sz w:val="24"/>
        </w:rPr>
        <w:t>4</w:t>
      </w:r>
      <w:r w:rsidR="00012C2B">
        <w:rPr>
          <w:sz w:val="24"/>
        </w:rPr>
        <w:t xml:space="preserve"> </w:t>
      </w:r>
      <w:r w:rsidR="002F65C7">
        <w:rPr>
          <w:sz w:val="24"/>
        </w:rPr>
        <w:t>Joel Spraberry</w:t>
      </w:r>
      <w:r w:rsidR="006B6425">
        <w:rPr>
          <w:sz w:val="24"/>
        </w:rPr>
        <w:t xml:space="preserve"> at 325 </w:t>
      </w:r>
      <w:r w:rsidR="002F65C7">
        <w:rPr>
          <w:sz w:val="24"/>
        </w:rPr>
        <w:t>370 0829</w:t>
      </w:r>
      <w:r w:rsidR="00012C2B">
        <w:rPr>
          <w:sz w:val="24"/>
        </w:rPr>
        <w:t>.</w:t>
      </w:r>
      <w:r w:rsidR="007D108D">
        <w:rPr>
          <w:sz w:val="24"/>
        </w:rPr>
        <w:t xml:space="preserve">  </w:t>
      </w:r>
      <w:r w:rsidR="006B6425">
        <w:rPr>
          <w:sz w:val="24"/>
        </w:rPr>
        <w:t xml:space="preserve">Sheriff’s Department items; </w:t>
      </w:r>
      <w:r w:rsidR="00BE6083">
        <w:rPr>
          <w:sz w:val="24"/>
        </w:rPr>
        <w:t xml:space="preserve">(2) </w:t>
      </w:r>
      <w:r w:rsidR="002F65C7">
        <w:rPr>
          <w:sz w:val="24"/>
        </w:rPr>
        <w:t xml:space="preserve">2017 Chevrolet Tahoe, body damage and </w:t>
      </w:r>
      <w:r w:rsidR="00A217C5">
        <w:rPr>
          <w:sz w:val="24"/>
        </w:rPr>
        <w:t>needs</w:t>
      </w:r>
      <w:r w:rsidR="002F65C7">
        <w:rPr>
          <w:sz w:val="24"/>
        </w:rPr>
        <w:t xml:space="preserve"> transmission VIN# 1GNLCDEC0HR248987, 2009 Chevrolet Tahoe,</w:t>
      </w:r>
      <w:r w:rsidR="00A217C5">
        <w:rPr>
          <w:sz w:val="24"/>
        </w:rPr>
        <w:t xml:space="preserve"> needs engine</w:t>
      </w:r>
      <w:r w:rsidR="002F65C7">
        <w:rPr>
          <w:sz w:val="24"/>
        </w:rPr>
        <w:t xml:space="preserve"> VIN# 1GNEC03099R263029</w:t>
      </w:r>
      <w:r w:rsidR="00A217C5">
        <w:rPr>
          <w:sz w:val="24"/>
        </w:rPr>
        <w:t xml:space="preserve">.  </w:t>
      </w:r>
      <w:r w:rsidR="002F65C7">
        <w:rPr>
          <w:sz w:val="24"/>
        </w:rPr>
        <w:t xml:space="preserve"> </w:t>
      </w:r>
      <w:r w:rsidR="00BE6083">
        <w:rPr>
          <w:sz w:val="24"/>
        </w:rPr>
        <w:t>Item (</w:t>
      </w:r>
      <w:r w:rsidR="002F65C7">
        <w:rPr>
          <w:sz w:val="24"/>
        </w:rPr>
        <w:t>3</w:t>
      </w:r>
      <w:r w:rsidR="00BE6083">
        <w:rPr>
          <w:sz w:val="24"/>
        </w:rPr>
        <w:t xml:space="preserve">) </w:t>
      </w:r>
      <w:r w:rsidR="006B6425">
        <w:rPr>
          <w:sz w:val="24"/>
        </w:rPr>
        <w:t>1 propane generator</w:t>
      </w:r>
      <w:r w:rsidR="00A217C5">
        <w:rPr>
          <w:sz w:val="24"/>
        </w:rPr>
        <w:t xml:space="preserve"> located at old jail</w:t>
      </w:r>
      <w:r w:rsidR="006B6425">
        <w:rPr>
          <w:sz w:val="24"/>
        </w:rPr>
        <w:t xml:space="preserve">. </w:t>
      </w:r>
      <w:r w:rsidR="00012C2B">
        <w:rPr>
          <w:sz w:val="24"/>
        </w:rPr>
        <w:t>To view item</w:t>
      </w:r>
      <w:r w:rsidR="00BE6083">
        <w:rPr>
          <w:sz w:val="24"/>
        </w:rPr>
        <w:t>s 2-</w:t>
      </w:r>
      <w:r w:rsidR="00A217C5">
        <w:rPr>
          <w:sz w:val="24"/>
        </w:rPr>
        <w:t>3</w:t>
      </w:r>
      <w:r w:rsidR="00BE6083">
        <w:rPr>
          <w:sz w:val="24"/>
        </w:rPr>
        <w:t xml:space="preserve"> </w:t>
      </w:r>
      <w:r w:rsidR="00012C2B">
        <w:rPr>
          <w:sz w:val="24"/>
        </w:rPr>
        <w:t>contact Sheriff Danny Jimenez at 325 823 320</w:t>
      </w:r>
      <w:r w:rsidR="002A2FE3">
        <w:rPr>
          <w:sz w:val="24"/>
        </w:rPr>
        <w:t>1 option #3</w:t>
      </w:r>
      <w:r w:rsidR="00012C2B">
        <w:rPr>
          <w:sz w:val="24"/>
        </w:rPr>
        <w:t xml:space="preserve">. </w:t>
      </w:r>
      <w:r w:rsidR="00524B30">
        <w:rPr>
          <w:sz w:val="24"/>
        </w:rPr>
        <w:t xml:space="preserve"> (</w:t>
      </w:r>
      <w:r w:rsidR="00A217C5">
        <w:rPr>
          <w:sz w:val="24"/>
        </w:rPr>
        <w:t>4</w:t>
      </w:r>
      <w:r w:rsidR="00524B30">
        <w:rPr>
          <w:sz w:val="24"/>
        </w:rPr>
        <w:t xml:space="preserve">) Various office equipment located at the Jones County Courthouse.  To view item </w:t>
      </w:r>
      <w:r w:rsidR="00A217C5">
        <w:rPr>
          <w:sz w:val="24"/>
        </w:rPr>
        <w:t>4</w:t>
      </w:r>
      <w:r w:rsidR="00524B30">
        <w:rPr>
          <w:sz w:val="24"/>
        </w:rPr>
        <w:t xml:space="preserve"> contact County Judge Dale Spurgin 325 823 3741.</w:t>
      </w:r>
    </w:p>
    <w:p w14:paraId="19705019" w14:textId="77777777" w:rsidR="00524B30" w:rsidRDefault="00524B30" w:rsidP="003C72F4">
      <w:pPr>
        <w:jc w:val="both"/>
        <w:rPr>
          <w:sz w:val="24"/>
        </w:rPr>
      </w:pPr>
    </w:p>
    <w:p w14:paraId="3E45A9D3" w14:textId="4053BF71" w:rsidR="003C72F4" w:rsidRDefault="003C72F4" w:rsidP="003C72F4">
      <w:pPr>
        <w:ind w:firstLine="720"/>
        <w:jc w:val="both"/>
        <w:rPr>
          <w:sz w:val="24"/>
        </w:rPr>
      </w:pPr>
      <w:r>
        <w:rPr>
          <w:sz w:val="24"/>
        </w:rPr>
        <w:t xml:space="preserve">Sealed bids will be accepted until 9:00 a.m. on </w:t>
      </w:r>
      <w:r w:rsidR="002A2FE3">
        <w:rPr>
          <w:sz w:val="24"/>
        </w:rPr>
        <w:t>December 12, 2022</w:t>
      </w:r>
      <w:r>
        <w:rPr>
          <w:sz w:val="24"/>
        </w:rPr>
        <w:t xml:space="preserve">.   If your bid is approved by the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Commissioners Court</w:t>
          </w:r>
        </w:smartTag>
      </w:smartTag>
      <w:r>
        <w:rPr>
          <w:sz w:val="24"/>
        </w:rPr>
        <w:t xml:space="preserve">, payment in full must be made to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within ten (10) days of your bid being approved by the </w:t>
      </w:r>
      <w:smartTag w:uri="urn:schemas-microsoft-com:office:smarttags" w:element="PlaceName">
        <w:r>
          <w:rPr>
            <w:sz w:val="24"/>
          </w:rPr>
          <w:t>Commissioners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Court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of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or your bid will be declared void at the option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Jones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.  Mail sealed bids to Judge Dale </w:t>
      </w:r>
      <w:proofErr w:type="spellStart"/>
      <w:r>
        <w:rPr>
          <w:sz w:val="24"/>
        </w:rPr>
        <w:t>Spurgin’s</w:t>
      </w:r>
      <w:proofErr w:type="spellEnd"/>
      <w:r>
        <w:rPr>
          <w:sz w:val="24"/>
        </w:rPr>
        <w:t xml:space="preserve"> office, P. O. Box 148, </w:t>
      </w:r>
      <w:smartTag w:uri="urn:schemas-microsoft-com:office:smarttags" w:element="City">
        <w:r>
          <w:rPr>
            <w:sz w:val="24"/>
          </w:rPr>
          <w:t>Anson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TX</w:t>
        </w:r>
      </w:smartTag>
      <w:r>
        <w:rPr>
          <w:sz w:val="24"/>
        </w:rPr>
        <w:t xml:space="preserve"> </w:t>
      </w:r>
      <w:smartTag w:uri="urn:schemas-microsoft-com:office:smarttags" w:element="PostalCode">
        <w:r>
          <w:rPr>
            <w:sz w:val="24"/>
          </w:rPr>
          <w:t>79501</w:t>
        </w:r>
      </w:smartTag>
      <w:r>
        <w:rPr>
          <w:sz w:val="24"/>
        </w:rPr>
        <w:t xml:space="preserve"> or deliver seal bids to Judge Dale </w:t>
      </w:r>
      <w:proofErr w:type="spellStart"/>
      <w:r>
        <w:rPr>
          <w:sz w:val="24"/>
        </w:rPr>
        <w:t>Spurgin’s</w:t>
      </w:r>
      <w:proofErr w:type="spellEnd"/>
      <w:r>
        <w:rPr>
          <w:sz w:val="24"/>
        </w:rPr>
        <w:t xml:space="preserve"> office at the Jones County Courthouse, 3rd Floor, 12th and Commercial,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Anson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 xml:space="preserve">.  Bids will be opened after 9:00 a.m. in Commissioners Court on </w:t>
      </w:r>
      <w:r w:rsidR="002A2FE3">
        <w:rPr>
          <w:sz w:val="24"/>
        </w:rPr>
        <w:t>December 12, 2022</w:t>
      </w:r>
      <w:r>
        <w:rPr>
          <w:sz w:val="24"/>
        </w:rPr>
        <w:t>.</w:t>
      </w:r>
    </w:p>
    <w:p w14:paraId="1190D7F3" w14:textId="77777777" w:rsidR="003C72F4" w:rsidRDefault="003C72F4" w:rsidP="003C72F4">
      <w:pPr>
        <w:jc w:val="both"/>
        <w:rPr>
          <w:sz w:val="24"/>
        </w:rPr>
      </w:pPr>
    </w:p>
    <w:p w14:paraId="7CB94603" w14:textId="77777777" w:rsidR="003C72F4" w:rsidRDefault="003C72F4" w:rsidP="003C72F4">
      <w:pPr>
        <w:jc w:val="both"/>
        <w:rPr>
          <w:sz w:val="24"/>
        </w:rPr>
      </w:pPr>
      <w:r>
        <w:rPr>
          <w:sz w:val="24"/>
        </w:rPr>
        <w:t xml:space="preserve">The Commissioners Court reserves the right to reject any and all bids for any reason.  </w:t>
      </w:r>
    </w:p>
    <w:p w14:paraId="6ABFDEE4" w14:textId="77777777" w:rsidR="000752D7" w:rsidRDefault="000752D7"/>
    <w:sectPr w:rsidR="000752D7" w:rsidSect="0007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4"/>
    <w:rsid w:val="00012C2B"/>
    <w:rsid w:val="000752D7"/>
    <w:rsid w:val="00153A37"/>
    <w:rsid w:val="00185081"/>
    <w:rsid w:val="002A2FE3"/>
    <w:rsid w:val="002F65C7"/>
    <w:rsid w:val="003600AD"/>
    <w:rsid w:val="003C72F4"/>
    <w:rsid w:val="00515493"/>
    <w:rsid w:val="00524B30"/>
    <w:rsid w:val="006B6425"/>
    <w:rsid w:val="007613E1"/>
    <w:rsid w:val="007D108D"/>
    <w:rsid w:val="00A217C5"/>
    <w:rsid w:val="00BE6083"/>
    <w:rsid w:val="00FA7047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FB7322"/>
  <w15:docId w15:val="{32C91797-FF23-45A3-B36E-BF12B49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2F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C72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Dale Spurgin</cp:lastModifiedBy>
  <cp:revision>2</cp:revision>
  <cp:lastPrinted>2020-05-04T14:04:00Z</cp:lastPrinted>
  <dcterms:created xsi:type="dcterms:W3CDTF">2022-11-28T16:43:00Z</dcterms:created>
  <dcterms:modified xsi:type="dcterms:W3CDTF">2022-11-28T16:43:00Z</dcterms:modified>
</cp:coreProperties>
</file>